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28"/>
          <w:szCs w:val="28"/>
        </w:rPr>
      </w:pPr>
      <w:r>
        <w:rPr>
          <w:rFonts w:hint="eastAsia" w:ascii="黑体" w:hAnsi="黑体" w:eastAsia="黑体" w:cs="黑体"/>
          <w:b/>
          <w:sz w:val="28"/>
          <w:szCs w:val="28"/>
        </w:rPr>
        <w:t>第三章 社会主义改造理论</w:t>
      </w:r>
    </w:p>
    <w:p>
      <w:pPr>
        <w:jc w:val="center"/>
        <w:rPr>
          <w:rFonts w:hint="eastAsia"/>
          <w:b/>
          <w:sz w:val="24"/>
          <w:szCs w:val="24"/>
        </w:rPr>
      </w:pPr>
      <w:r>
        <w:rPr>
          <w:rFonts w:hint="eastAsia"/>
          <w:b/>
          <w:sz w:val="24"/>
          <w:szCs w:val="24"/>
          <w:lang w:val="en-US" w:eastAsia="zh-CN"/>
        </w:rPr>
        <w:t>试题</w:t>
      </w:r>
      <w:r>
        <w:rPr>
          <w:rFonts w:hint="eastAsia"/>
          <w:b/>
          <w:sz w:val="24"/>
          <w:szCs w:val="24"/>
        </w:rPr>
        <w:t>参考答案</w:t>
      </w:r>
    </w:p>
    <w:p>
      <w:pPr>
        <w:rPr>
          <w:rFonts w:hint="eastAsia"/>
          <w:b/>
        </w:rPr>
      </w:pPr>
    </w:p>
    <w:p>
      <w:pPr>
        <w:rPr>
          <w:rFonts w:hint="eastAsia"/>
          <w:b/>
          <w:sz w:val="24"/>
          <w:szCs w:val="24"/>
        </w:rPr>
      </w:pPr>
      <w:r>
        <w:rPr>
          <w:rFonts w:hint="eastAsia"/>
          <w:b/>
          <w:sz w:val="24"/>
          <w:szCs w:val="24"/>
        </w:rPr>
        <w:t>一、</w:t>
      </w:r>
      <w:r>
        <w:rPr>
          <w:rFonts w:hint="eastAsia"/>
          <w:b/>
          <w:sz w:val="24"/>
          <w:szCs w:val="24"/>
          <w:lang w:val="en-US" w:eastAsia="zh-CN"/>
        </w:rPr>
        <w:t>单项</w:t>
      </w:r>
      <w:r>
        <w:rPr>
          <w:rFonts w:hint="eastAsia"/>
          <w:b/>
          <w:sz w:val="24"/>
          <w:szCs w:val="24"/>
        </w:rPr>
        <w:t>选择题</w:t>
      </w:r>
    </w:p>
    <w:p>
      <w:pPr>
        <w:rPr>
          <w:rFonts w:hint="eastAsia" w:ascii="宋体" w:hAnsi="宋体" w:eastAsia="宋体" w:cs="宋体"/>
          <w:b w:val="0"/>
          <w:bCs/>
        </w:rPr>
      </w:pPr>
      <w:r>
        <w:rPr>
          <w:rFonts w:hint="eastAsia" w:ascii="宋体" w:hAnsi="宋体" w:eastAsia="宋体" w:cs="宋体"/>
          <w:b w:val="0"/>
          <w:bCs/>
        </w:rPr>
        <w:t xml:space="preserve">1.D    2.B    3.D    4.A    5.C  </w:t>
      </w:r>
      <w:r>
        <w:rPr>
          <w:rFonts w:hint="eastAsia" w:ascii="宋体" w:hAnsi="宋体" w:eastAsia="宋体" w:cs="宋体"/>
          <w:b w:val="0"/>
          <w:bCs/>
          <w:lang w:val="en-US" w:eastAsia="zh-CN"/>
        </w:rPr>
        <w:t xml:space="preserve">  6.D    7.C     8.A</w:t>
      </w:r>
      <w:r>
        <w:rPr>
          <w:rFonts w:hint="eastAsia" w:ascii="宋体" w:hAnsi="宋体" w:eastAsia="宋体" w:cs="宋体"/>
          <w:b w:val="0"/>
          <w:bCs/>
        </w:rPr>
        <w:t xml:space="preserve">  </w:t>
      </w:r>
    </w:p>
    <w:p>
      <w:pPr>
        <w:rPr>
          <w:rFonts w:hint="eastAsia" w:ascii="宋体" w:hAnsi="宋体" w:eastAsia="宋体" w:cs="宋体"/>
          <w:b/>
          <w:bCs w:val="0"/>
          <w:sz w:val="24"/>
          <w:szCs w:val="24"/>
          <w:lang w:val="en-US" w:eastAsia="zh-CN"/>
        </w:rPr>
      </w:pPr>
    </w:p>
    <w:p>
      <w:pPr>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二、多项选择题</w:t>
      </w:r>
    </w:p>
    <w:p>
      <w:pPr>
        <w:rPr>
          <w:rFonts w:hint="default" w:ascii="宋体" w:hAnsi="宋体" w:eastAsia="宋体" w:cs="宋体"/>
          <w:b w:val="0"/>
          <w:bCs/>
          <w:lang w:val="en-US" w:eastAsia="zh-CN"/>
        </w:rPr>
      </w:pPr>
      <w:r>
        <w:rPr>
          <w:rFonts w:hint="eastAsia" w:ascii="宋体" w:hAnsi="宋体" w:eastAsia="宋体" w:cs="宋体"/>
          <w:b w:val="0"/>
          <w:bCs/>
          <w:lang w:val="en-US" w:eastAsia="zh-CN"/>
        </w:rPr>
        <w:t>1</w:t>
      </w:r>
      <w:r>
        <w:rPr>
          <w:rFonts w:hint="eastAsia" w:ascii="宋体" w:hAnsi="宋体" w:eastAsia="宋体" w:cs="宋体"/>
          <w:b w:val="0"/>
          <w:bCs/>
        </w:rPr>
        <w:t xml:space="preserve">.ACD   </w:t>
      </w:r>
      <w:r>
        <w:rPr>
          <w:rFonts w:hint="eastAsia" w:ascii="宋体" w:hAnsi="宋体" w:eastAsia="宋体" w:cs="宋体"/>
          <w:b w:val="0"/>
          <w:bCs/>
          <w:lang w:val="en-US" w:eastAsia="zh-CN"/>
        </w:rPr>
        <w:t>2</w:t>
      </w:r>
      <w:r>
        <w:rPr>
          <w:rFonts w:hint="eastAsia" w:ascii="宋体" w:hAnsi="宋体" w:eastAsia="宋体" w:cs="宋体"/>
          <w:b w:val="0"/>
          <w:bCs/>
        </w:rPr>
        <w:t xml:space="preserve">.AB   </w:t>
      </w:r>
      <w:r>
        <w:rPr>
          <w:rFonts w:hint="eastAsia" w:ascii="宋体" w:hAnsi="宋体" w:eastAsia="宋体" w:cs="宋体"/>
          <w:b w:val="0"/>
          <w:bCs/>
          <w:lang w:val="en-US" w:eastAsia="zh-CN"/>
        </w:rPr>
        <w:t>3</w:t>
      </w:r>
      <w:r>
        <w:rPr>
          <w:rFonts w:hint="eastAsia" w:ascii="宋体" w:hAnsi="宋体" w:eastAsia="宋体" w:cs="宋体"/>
          <w:b w:val="0"/>
          <w:bCs/>
        </w:rPr>
        <w:t xml:space="preserve">.BCD    </w:t>
      </w:r>
      <w:r>
        <w:rPr>
          <w:rFonts w:hint="eastAsia" w:ascii="宋体" w:hAnsi="宋体" w:eastAsia="宋体" w:cs="宋体"/>
          <w:b w:val="0"/>
          <w:bCs/>
          <w:lang w:val="en-US" w:eastAsia="zh-CN"/>
        </w:rPr>
        <w:t>4</w:t>
      </w:r>
      <w:r>
        <w:rPr>
          <w:rFonts w:hint="eastAsia" w:ascii="宋体" w:hAnsi="宋体" w:eastAsia="宋体" w:cs="宋体"/>
          <w:b w:val="0"/>
          <w:bCs/>
        </w:rPr>
        <w:t>.AB</w:t>
      </w:r>
      <w:r>
        <w:rPr>
          <w:rFonts w:hint="eastAsia" w:ascii="宋体" w:hAnsi="宋体" w:eastAsia="宋体" w:cs="宋体"/>
          <w:b w:val="0"/>
          <w:bCs/>
          <w:lang w:val="en-US" w:eastAsia="zh-CN"/>
        </w:rPr>
        <w:t>C</w:t>
      </w:r>
      <w:r>
        <w:rPr>
          <w:rFonts w:hint="eastAsia" w:ascii="宋体" w:hAnsi="宋体" w:eastAsia="宋体" w:cs="宋体"/>
          <w:b w:val="0"/>
          <w:bCs/>
        </w:rPr>
        <w:t xml:space="preserve">D    </w:t>
      </w:r>
      <w:r>
        <w:rPr>
          <w:rFonts w:hint="eastAsia" w:ascii="宋体" w:hAnsi="宋体" w:eastAsia="宋体" w:cs="宋体"/>
          <w:b w:val="0"/>
          <w:bCs/>
          <w:lang w:val="en-US" w:eastAsia="zh-CN"/>
        </w:rPr>
        <w:t>5</w:t>
      </w:r>
      <w:r>
        <w:rPr>
          <w:rFonts w:hint="eastAsia" w:ascii="宋体" w:hAnsi="宋体" w:eastAsia="宋体" w:cs="宋体"/>
          <w:b w:val="0"/>
          <w:bCs/>
        </w:rPr>
        <w:t>.AC</w:t>
      </w:r>
      <w:r>
        <w:rPr>
          <w:rFonts w:hint="eastAsia" w:ascii="宋体" w:hAnsi="宋体" w:eastAsia="宋体" w:cs="宋体"/>
          <w:b w:val="0"/>
          <w:bCs/>
          <w:lang w:val="en-US" w:eastAsia="zh-CN"/>
        </w:rPr>
        <w:t xml:space="preserve">    6.ABCD    7.ABCD    8.ABD </w:t>
      </w:r>
    </w:p>
    <w:p>
      <w:pPr>
        <w:rPr>
          <w:rFonts w:hint="eastAsia"/>
          <w:b/>
          <w:bCs w:val="0"/>
          <w:sz w:val="24"/>
          <w:szCs w:val="24"/>
          <w:lang w:val="en-US" w:eastAsia="zh-CN"/>
        </w:rPr>
      </w:pPr>
    </w:p>
    <w:p>
      <w:pPr>
        <w:rPr>
          <w:rFonts w:hint="eastAsia" w:ascii="宋体" w:hAnsi="宋体" w:eastAsia="宋体" w:cs="宋体"/>
          <w:b/>
          <w:bCs w:val="0"/>
          <w:sz w:val="24"/>
          <w:szCs w:val="24"/>
        </w:rPr>
      </w:pPr>
      <w:r>
        <w:rPr>
          <w:rFonts w:hint="eastAsia"/>
          <w:b/>
          <w:bCs w:val="0"/>
          <w:sz w:val="24"/>
          <w:szCs w:val="24"/>
          <w:lang w:val="en-US" w:eastAsia="zh-CN"/>
        </w:rPr>
        <w:t>三、</w:t>
      </w:r>
      <w:r>
        <w:rPr>
          <w:rFonts w:hint="eastAsia" w:ascii="宋体" w:hAnsi="宋体" w:eastAsia="宋体" w:cs="宋体"/>
          <w:b/>
          <w:bCs w:val="0"/>
          <w:sz w:val="24"/>
          <w:szCs w:val="24"/>
        </w:rPr>
        <w:t>简答题</w:t>
      </w:r>
    </w:p>
    <w:p>
      <w:pPr>
        <w:rPr>
          <w:rFonts w:hint="eastAsia" w:ascii="宋体" w:hAnsi="宋体" w:eastAsia="宋体" w:cs="宋体"/>
        </w:rPr>
      </w:pPr>
      <w:r>
        <w:rPr>
          <w:rFonts w:hint="eastAsia" w:ascii="宋体" w:hAnsi="宋体" w:eastAsia="宋体" w:cs="宋体"/>
        </w:rPr>
        <w:t>1.简述过渡时期的总路线的内容。</w:t>
      </w:r>
    </w:p>
    <w:p>
      <w:pPr>
        <w:ind w:firstLine="420" w:firstLineChars="0"/>
        <w:rPr>
          <w:rFonts w:hint="eastAsia"/>
          <w:lang w:eastAsia="zh-CN"/>
        </w:rPr>
      </w:pPr>
      <w:r>
        <w:t>1953年6月，毛泽东在中央政治局会议上正式提出了过渡时期的总路线和总任务，同年12月形成关于总路线的完整的表述：“从中华人民共和国成立，到社会主义改造基本完成，这是一个过渡时期。党在这个过渡时期的总路线和总任务，是要在一个相当长的时期内，逐步实现国家的社会主义工业化，并逐步实现国家对农业、对手工业和对资本主义工商业的社会主义改造。” 这条总路线的主要内容被概括为“一化三改”。“一化”即社会主义工业化；“三改”即对个体农业、手工业和对资本主义工商业的社会主义改造。它们之间相互联系，不可分离，可以比喻为鸟的“主体”和“两翼”。  “一化”是“主体”，“三改”是“两翼”，两者相互促进，相辅相成。这是一条社会主义建设和社会主义改造同时并举的路线，体现了社会主义工业化和社会主义改造的紧密结合，体现了解放生产力与发展生产力、变革生产关系与发展生产力的有机统一</w:t>
      </w:r>
      <w:r>
        <w:rPr>
          <w:rFonts w:hint="eastAsia"/>
          <w:lang w:eastAsia="zh-CN"/>
        </w:rPr>
        <w:t>。</w:t>
      </w:r>
    </w:p>
    <w:p>
      <w:pPr>
        <w:rPr>
          <w:rFonts w:hint="eastAsia" w:ascii="宋体" w:hAnsi="宋体" w:eastAsia="宋体" w:cs="宋体"/>
          <w:lang w:val="en-US" w:eastAsia="zh-CN"/>
        </w:rPr>
      </w:pPr>
      <w:r>
        <w:rPr>
          <w:rFonts w:hint="eastAsia" w:ascii="宋体" w:hAnsi="宋体" w:eastAsia="宋体" w:cs="宋体"/>
          <w:lang w:val="en-US" w:eastAsia="zh-CN"/>
        </w:rPr>
        <w:t>2.我国为什么能采取赎买的方式对资本主义工商业进行和平改造？</w:t>
      </w:r>
    </w:p>
    <w:p>
      <w:pPr>
        <w:numPr>
          <w:ilvl w:val="0"/>
          <w:numId w:val="0"/>
        </w:numPr>
        <w:ind w:firstLine="420" w:firstLineChars="0"/>
        <w:rPr>
          <w:rFonts w:hint="eastAsia" w:ascii="宋体" w:hAnsi="宋体" w:eastAsia="宋体" w:cs="宋体"/>
          <w:lang w:val="en-US" w:eastAsia="zh-CN"/>
        </w:rPr>
      </w:pPr>
      <w:r>
        <w:rPr>
          <w:rFonts w:hint="eastAsia" w:ascii="宋体" w:hAnsi="宋体" w:eastAsia="宋体" w:cs="宋体"/>
          <w:lang w:val="en-US" w:eastAsia="zh-CN"/>
        </w:rPr>
        <w:t>我国之所以能够采取赎买的方式对资本主义工商业进行和平改造，原因是多方面的。</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首先，民族资产阶级具有两面性。在社会主义革命时期，民族资产阶级既有剥削工人取得利润的一面，又有拥护宪法、愿意接受社会主义改造的一面。其次，中国共产党与民族资产阶级长期保持着统一战线的关系，这就为将工人阶级和民族资产阶级之间存在着的对抗性矛盾转化为非对抗性矛盾并按照人民内部矛盾来处理提供了前提。最后，我国已经有了以工人阶级为领导、工农联盟为基础的人民民主专政的国家政权，建立了强大的社会主义国营经济并掌握了国家的经济命脉，这就造成了私人资本主义在政治上、经济上对社会主义的依赖。再加上当时国家对粮食和工业原料的统购统销，以及资本主义企业中工人群众对资本家的监督等因素，就使私人资本主义企业只能接受社会主义改造。</w:t>
      </w:r>
    </w:p>
    <w:p>
      <w:pPr>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3.我国社会主义改造有哪些基本经验？</w:t>
      </w:r>
    </w:p>
    <w:p>
      <w:pPr>
        <w:ind w:firstLine="420" w:firstLineChars="0"/>
        <w:rPr>
          <w:rFonts w:hint="eastAsia"/>
        </w:rPr>
      </w:pPr>
      <w:r>
        <w:t>第一，坚持社会主义工业化建设与社会主义改造同时并举，这是党在过渡时期总路线的明确要求。第二，采取积极引导、逐步过渡的方式。我国对农业、手工业和资本主义工商业的改造都采取了区别对象，用不同的办法积极引导、逐步过渡的方式。第三，用和平方法进行改造。无论是资本主义工商业，还是农民和手工业者的个体所有制，都具有私有制的性质。</w:t>
      </w:r>
      <w:r>
        <w:rPr>
          <w:rFonts w:hint="eastAsia"/>
          <w:lang w:val="en-US" w:eastAsia="zh-CN"/>
        </w:rPr>
        <w:t>对其进行改造，属于社会主义革命性质。但是</w:t>
      </w:r>
      <w:r>
        <w:t>我们进行社会主义革命所用的方法是和平的方法。</w:t>
      </w:r>
    </w:p>
    <w:p>
      <w:pPr>
        <w:ind w:firstLine="420"/>
        <w:rPr>
          <w:rFonts w:hint="default" w:eastAsiaTheme="minorEastAsia"/>
          <w:lang w:val="en-US" w:eastAsia="zh-CN"/>
        </w:rPr>
      </w:pPr>
      <w:r>
        <w:t>我国的社会主义改造也出现了一些失误和偏差。主要是在一九五五年夏季以后，农业合作化以及对手工业和个体商业的改造要求过急，工作过粗，改变过快，形式也过于简单划一，以致在长期间遗留了一些问题。一九五六年资本主义工商业改造基本完成以后，对于一部分原工商业者的使用和处理也不很适当。</w:t>
      </w:r>
      <w:r>
        <w:rPr>
          <w:rFonts w:hint="eastAsia"/>
          <w:lang w:val="en-US" w:eastAsia="zh-CN"/>
        </w:rPr>
        <w:t>失误的原因是多方面的，但是，不能因为出现这些失误和偏差而否定社会主义改造的伟大意义。</w:t>
      </w:r>
    </w:p>
    <w:p>
      <w:pPr>
        <w:rPr>
          <w:rFonts w:hint="default" w:ascii="宋体" w:hAnsi="宋体" w:eastAsia="宋体" w:cs="宋体"/>
          <w:b w:val="0"/>
          <w:bCs/>
          <w:lang w:val="en-US" w:eastAsia="zh-CN"/>
        </w:rPr>
      </w:pPr>
      <w:r>
        <w:rPr>
          <w:rFonts w:hint="eastAsia" w:ascii="宋体" w:hAnsi="宋体" w:eastAsia="宋体" w:cs="宋体"/>
          <w:b w:val="0"/>
          <w:bCs/>
          <w:lang w:val="en-US" w:eastAsia="zh-CN"/>
        </w:rPr>
        <w:t>4</w:t>
      </w:r>
      <w:bookmarkStart w:id="0" w:name="_GoBack"/>
      <w:bookmarkEnd w:id="0"/>
      <w:r>
        <w:rPr>
          <w:rFonts w:hint="eastAsia" w:ascii="宋体" w:hAnsi="宋体" w:eastAsia="宋体" w:cs="宋体"/>
          <w:b w:val="0"/>
          <w:bCs/>
          <w:lang w:val="en-US" w:eastAsia="zh-CN"/>
        </w:rPr>
        <w:t>.中国确立社会主义制度的重大意义是什么？</w:t>
      </w:r>
    </w:p>
    <w:p>
      <w:pPr>
        <w:ind w:firstLine="420" w:firstLineChars="0"/>
        <w:rPr>
          <w:rFonts w:hint="eastAsia"/>
          <w:lang w:val="en-US" w:eastAsia="zh-CN"/>
        </w:rPr>
      </w:pPr>
      <w:r>
        <w:t>社会主义制度的确立</w:t>
      </w:r>
      <w:r>
        <w:rPr>
          <w:rFonts w:hint="eastAsia"/>
          <w:lang w:val="en-US" w:eastAsia="zh-CN"/>
        </w:rPr>
        <w:t>是中国历史上最深刻最伟大的社会变革，</w:t>
      </w:r>
      <w:r>
        <w:t>为</w:t>
      </w:r>
      <w:r>
        <w:rPr>
          <w:rFonts w:hint="eastAsia"/>
        </w:rPr>
        <w:t>当代</w:t>
      </w:r>
      <w:r>
        <w:t>中国</w:t>
      </w:r>
      <w:r>
        <w:rPr>
          <w:rFonts w:hint="eastAsia"/>
        </w:rPr>
        <w:t>一切发展进步奠定了制度基础</w:t>
      </w:r>
      <w:r>
        <w:t>。</w:t>
      </w:r>
      <w:r>
        <w:rPr>
          <w:rFonts w:hint="eastAsia"/>
          <w:lang w:val="en-US" w:eastAsia="zh-CN"/>
        </w:rPr>
        <w:t>也为中国特色社会主义制度的创新提供了重要前提。</w:t>
      </w:r>
    </w:p>
    <w:p>
      <w:pPr>
        <w:ind w:firstLine="420" w:firstLineChars="0"/>
      </w:pPr>
      <w:r>
        <w:t>社会主义制度的建立极大地提高了工人阶级和广大劳动人民的积极性和创造性，</w:t>
      </w:r>
      <w:r>
        <w:rPr>
          <w:rFonts w:hint="eastAsia"/>
          <w:lang w:val="en-US" w:eastAsia="zh-CN"/>
        </w:rPr>
        <w:t>极大促进了我国社会生产力的发展。</w:t>
      </w:r>
      <w:r>
        <w:t>社会主义经济制度以其与社会化大生产的一致性和能够在经济落后条件下尽可能地集中力量办大事的优势，为发展社会生产力开辟了广阔的道路。</w:t>
      </w:r>
    </w:p>
    <w:p>
      <w:pPr>
        <w:ind w:firstLine="420" w:firstLineChars="0"/>
        <w:rPr>
          <w:rFonts w:hint="eastAsia" w:eastAsiaTheme="minorEastAsia"/>
          <w:lang w:eastAsia="zh-CN"/>
        </w:rPr>
      </w:pPr>
      <w:r>
        <w:t>社会主义制度的确立，使广大劳动人民真正成为国家的主人</w:t>
      </w:r>
      <w:r>
        <w:rPr>
          <w:rFonts w:hint="eastAsia"/>
          <w:lang w:eastAsia="zh-CN"/>
        </w:rPr>
        <w:t>。</w:t>
      </w:r>
      <w:r>
        <w:rPr>
          <w:rFonts w:hint="eastAsia"/>
        </w:rPr>
        <w:t>这是中国几千年来阶级关系的最根本变革，极大地巩固和扩大了工人阶级领导的、以工农联盟为基础的人民民主专政国家政权的阶级基础和经济基础</w:t>
      </w:r>
      <w:r>
        <w:rPr>
          <w:rFonts w:hint="eastAsia"/>
          <w:lang w:eastAsia="zh-CN"/>
        </w:rPr>
        <w:t>，</w:t>
      </w:r>
      <w:r>
        <w:rPr>
          <w:rFonts w:hint="eastAsia"/>
        </w:rPr>
        <w:t>“为当代中国一切发展进步奠定了根本政治前提和制度基础，实现了中华民族由近代不断衰落到根本扭转命运、持续走向繁荣富强的伟大飞跃”</w:t>
      </w:r>
      <w:r>
        <w:rPr>
          <w:rFonts w:hint="eastAsia"/>
          <w:lang w:eastAsia="zh-CN"/>
        </w:rPr>
        <w:t>。</w:t>
      </w:r>
    </w:p>
    <w:p>
      <w:pPr>
        <w:ind w:firstLine="420" w:firstLineChars="0"/>
        <w:rPr>
          <w:rFonts w:hint="eastAsia"/>
        </w:rPr>
      </w:pPr>
      <w:r>
        <w:t>中国社会主义</w:t>
      </w:r>
      <w:r>
        <w:rPr>
          <w:rFonts w:hint="eastAsia"/>
          <w:lang w:val="en-US" w:eastAsia="zh-CN"/>
        </w:rPr>
        <w:t>基本</w:t>
      </w:r>
      <w:r>
        <w:t>制度的确立，使占世界人口1／4的东方大国进人了社会主义社会，</w:t>
      </w:r>
      <w:r>
        <w:rPr>
          <w:rFonts w:hint="eastAsia"/>
        </w:rPr>
        <w:t>这是世界社会主义发展史上又一个历史性的伟大胜利。</w:t>
      </w:r>
      <w:r>
        <w:t>它进一步改变了世界政治经济格局</w:t>
      </w:r>
      <w:r>
        <w:rPr>
          <w:rFonts w:hint="eastAsia"/>
        </w:rPr>
        <w:t>。</w:t>
      </w:r>
    </w:p>
    <w:p>
      <w:pPr>
        <w:ind w:firstLine="420" w:firstLineChars="200"/>
        <w:rPr>
          <w:rFonts w:hint="eastAsia"/>
        </w:rPr>
      </w:pPr>
      <w:r>
        <w:rPr>
          <w:rFonts w:hint="eastAsia"/>
        </w:rPr>
        <w:t>社会主义基本制度的确立，是以毛泽东为主要代表的中国共产党人对一个脱胎于半殖民地半封建的东方大国如何进行社会主义革命问题的系统回答和正确解决，是马克思列宁主义关于社会主义革命理论在中国的正确运用和创造性发展的结果。它不仅再次证明了马克思列宁主义的真理性，而且以其独创性的理论原则和经验总结丰富和发展了科学社会主义理论。</w:t>
      </w:r>
    </w:p>
    <w:p>
      <w:pPr>
        <w:rPr>
          <w:rFonts w:hint="eastAsia"/>
        </w:rPr>
      </w:pPr>
    </w:p>
    <w:p>
      <w:pPr>
        <w:rPr>
          <w:rFonts w:hint="eastAsia"/>
          <w:b/>
        </w:rPr>
      </w:pPr>
    </w:p>
    <w:p>
      <w:pPr>
        <w:rPr>
          <w:rFonts w:hint="eastAsia"/>
        </w:rPr>
      </w:pPr>
    </w:p>
    <w:p/>
    <w:p>
      <w:pPr>
        <w:rPr>
          <w:rFonts w:hint="eastAsia"/>
        </w:rPr>
      </w:pPr>
    </w:p>
    <w:p>
      <w:pPr>
        <w:rPr>
          <w: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556"/>
    <w:rsid w:val="0000212F"/>
    <w:rsid w:val="00063165"/>
    <w:rsid w:val="000B21F1"/>
    <w:rsid w:val="001563D2"/>
    <w:rsid w:val="00361556"/>
    <w:rsid w:val="00514ABD"/>
    <w:rsid w:val="00536810"/>
    <w:rsid w:val="005407AE"/>
    <w:rsid w:val="00577E51"/>
    <w:rsid w:val="005F38AB"/>
    <w:rsid w:val="007F78E2"/>
    <w:rsid w:val="009D117C"/>
    <w:rsid w:val="00A76363"/>
    <w:rsid w:val="00AA5EF1"/>
    <w:rsid w:val="00B02211"/>
    <w:rsid w:val="00B423B0"/>
    <w:rsid w:val="00BE1363"/>
    <w:rsid w:val="00CC1D95"/>
    <w:rsid w:val="00CC3774"/>
    <w:rsid w:val="00CE7ED2"/>
    <w:rsid w:val="00D23649"/>
    <w:rsid w:val="00D34D63"/>
    <w:rsid w:val="00E31CE7"/>
    <w:rsid w:val="00EE0B56"/>
    <w:rsid w:val="00F20272"/>
    <w:rsid w:val="00F31B43"/>
    <w:rsid w:val="01FE1631"/>
    <w:rsid w:val="0FC63F8A"/>
    <w:rsid w:val="32A120A0"/>
    <w:rsid w:val="488A65C6"/>
    <w:rsid w:val="63945777"/>
    <w:rsid w:val="65F31283"/>
    <w:rsid w:val="698849A9"/>
    <w:rsid w:val="74675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note text"/>
    <w:basedOn w:val="1"/>
    <w:unhideWhenUsed/>
    <w:qFormat/>
    <w:uiPriority w:val="99"/>
    <w:pPr>
      <w:snapToGrid w:val="0"/>
      <w:jc w:val="left"/>
    </w:pPr>
    <w:rPr>
      <w:sz w:val="18"/>
      <w:szCs w:val="18"/>
    </w:rPr>
  </w:style>
  <w:style w:type="paragraph" w:styleId="4">
    <w:name w:val="HTML Preformatted"/>
    <w:basedOn w:val="1"/>
    <w:semiHidden/>
    <w:unhideWhenUsed/>
    <w:qFormat/>
    <w:uiPriority w:val="99"/>
    <w:rPr>
      <w:rFonts w:ascii="Courier New" w:hAnsi="Courier New" w:cs="Courier New"/>
      <w:sz w:val="20"/>
      <w:szCs w:val="20"/>
    </w:rPr>
  </w:style>
  <w:style w:type="character" w:styleId="7">
    <w:name w:val="footnote reference"/>
    <w:basedOn w:val="6"/>
    <w:unhideWhenUsed/>
    <w:qFormat/>
    <w:uiPriority w:val="99"/>
    <w:rPr>
      <w:vertAlign w:val="superscript"/>
    </w:rPr>
  </w:style>
  <w:style w:type="paragraph" w:customStyle="1" w:styleId="8">
    <w:name w:val="脚注"/>
    <w:basedOn w:val="1"/>
    <w:qFormat/>
    <w:uiPriority w:val="99"/>
    <w:pPr>
      <w:spacing w:line="300" w:lineRule="exact"/>
      <w:ind w:left="150" w:hanging="150" w:hangingChars="150"/>
      <w:jc w:val="left"/>
    </w:pPr>
    <w:rPr>
      <w:sz w:val="18"/>
      <w:szCs w:val="18"/>
    </w:rPr>
  </w:style>
  <w:style w:type="paragraph" w:customStyle="1" w:styleId="9">
    <w:name w:val="1."/>
    <w:basedOn w:val="1"/>
    <w:qFormat/>
    <w:uiPriority w:val="0"/>
    <w:pPr>
      <w:ind w:firstLine="480"/>
    </w:pPr>
    <w:rPr>
      <w:b/>
    </w:rPr>
  </w:style>
  <w:style w:type="paragraph" w:customStyle="1" w:styleId="10">
    <w:name w:val="三级标题"/>
    <w:basedOn w:val="2"/>
    <w:next w:val="4"/>
    <w:qFormat/>
    <w:uiPriority w:val="99"/>
    <w:pPr>
      <w:adjustRightInd w:val="0"/>
      <w:spacing w:beforeLines="100" w:after="0" w:line="360" w:lineRule="auto"/>
      <w:ind w:firstLine="170" w:firstLineChars="170"/>
    </w:pPr>
    <w:rPr>
      <w:rFonts w:eastAsia="黑体"/>
      <w:b w:val="0"/>
      <w:bCs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14</Pages>
  <Words>1498</Words>
  <Characters>8542</Characters>
  <Lines>71</Lines>
  <Paragraphs>20</Paragraphs>
  <TotalTime>2</TotalTime>
  <ScaleCrop>false</ScaleCrop>
  <LinksUpToDate>false</LinksUpToDate>
  <CharactersWithSpaces>10020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2018-10-03T06:50:00Z</dcterms:created>
  <dc:creator>HP-PC</dc:creator>
  <cp:lastModifiedBy>HM</cp:lastModifiedBy>
  <dcterms:modified xsi:type="dcterms:W3CDTF">2022-03-06T07:41:36Z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